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6EE8" w14:textId="7E7B8E8E" w:rsidR="002E0E82" w:rsidRPr="003564B1" w:rsidRDefault="002E0E82" w:rsidP="002E0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64B1">
        <w:rPr>
          <w:rFonts w:ascii="Arial" w:eastAsia="Times New Roman" w:hAnsi="Arial" w:cs="Arial"/>
          <w:b/>
          <w:bCs/>
          <w:sz w:val="24"/>
          <w:szCs w:val="24"/>
        </w:rPr>
        <w:t>PLEASANTON TOWNSHIP</w:t>
      </w:r>
    </w:p>
    <w:p w14:paraId="6518DB17" w14:textId="66C28D44" w:rsidR="002E0E82" w:rsidRPr="003564B1" w:rsidRDefault="002E0E82" w:rsidP="002E0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64B1">
        <w:rPr>
          <w:rFonts w:ascii="Arial" w:eastAsia="Times New Roman" w:hAnsi="Arial" w:cs="Arial"/>
          <w:b/>
          <w:bCs/>
          <w:sz w:val="24"/>
          <w:szCs w:val="24"/>
        </w:rPr>
        <w:t>BOARD MEETING</w:t>
      </w:r>
    </w:p>
    <w:p w14:paraId="50B25D9E" w14:textId="0F89B1F0" w:rsidR="002E0E82" w:rsidRPr="003564B1" w:rsidRDefault="002E0E82" w:rsidP="002E0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64B1">
        <w:rPr>
          <w:rFonts w:ascii="Arial" w:eastAsia="Times New Roman" w:hAnsi="Arial" w:cs="Arial"/>
          <w:b/>
          <w:bCs/>
          <w:sz w:val="24"/>
          <w:szCs w:val="24"/>
        </w:rPr>
        <w:t>MARCH 12, 2022</w:t>
      </w:r>
    </w:p>
    <w:p w14:paraId="195FD281" w14:textId="77777777" w:rsidR="002E0E82" w:rsidRPr="003564B1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2FB522" w14:textId="77777777" w:rsidR="002E0E82" w:rsidRPr="003564B1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282A76" w14:textId="02167268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>Meeting called to order at 6 pm</w:t>
      </w:r>
    </w:p>
    <w:p w14:paraId="35F19C67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09E35A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 xml:space="preserve">Board members present:  </w:t>
      </w:r>
      <w:proofErr w:type="spellStart"/>
      <w:r w:rsidRPr="002E0E82">
        <w:rPr>
          <w:rFonts w:ascii="Arial" w:eastAsia="Times New Roman" w:hAnsi="Arial" w:cs="Arial"/>
          <w:sz w:val="24"/>
          <w:szCs w:val="24"/>
        </w:rPr>
        <w:t>Schweyer</w:t>
      </w:r>
      <w:proofErr w:type="spellEnd"/>
      <w:r w:rsidRPr="002E0E82">
        <w:rPr>
          <w:rFonts w:ascii="Arial" w:eastAsia="Times New Roman" w:hAnsi="Arial" w:cs="Arial"/>
          <w:sz w:val="24"/>
          <w:szCs w:val="24"/>
        </w:rPr>
        <w:t>, Monk, Merrill, Cross, Girven</w:t>
      </w:r>
    </w:p>
    <w:p w14:paraId="4363B58F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38FBD3" w14:textId="5005CB15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>Motion by Cross, supported by Girven, to add to agenda Budget Resolution 2022-23; AIF; Motion carried.</w:t>
      </w:r>
    </w:p>
    <w:p w14:paraId="1C21B56E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3A0664" w14:textId="4663F163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 xml:space="preserve">Closed regular session and went into "budget" public hearing - the Board reviewed the new budget, noting the only edits would be adding Donated Park Items </w:t>
      </w:r>
      <w:r w:rsidR="003564B1">
        <w:rPr>
          <w:rFonts w:ascii="Arial" w:eastAsia="Times New Roman" w:hAnsi="Arial" w:cs="Arial"/>
          <w:sz w:val="24"/>
          <w:szCs w:val="24"/>
        </w:rPr>
        <w:t xml:space="preserve">$2,500 </w:t>
      </w:r>
      <w:r w:rsidRPr="002E0E82">
        <w:rPr>
          <w:rFonts w:ascii="Arial" w:eastAsia="Times New Roman" w:hAnsi="Arial" w:cs="Arial"/>
          <w:sz w:val="24"/>
          <w:szCs w:val="24"/>
        </w:rPr>
        <w:t>as an expense line item</w:t>
      </w:r>
      <w:r w:rsidR="00C05FB4" w:rsidRPr="003564B1">
        <w:rPr>
          <w:rFonts w:ascii="Arial" w:eastAsia="Times New Roman" w:hAnsi="Arial" w:cs="Arial"/>
          <w:sz w:val="24"/>
          <w:szCs w:val="24"/>
        </w:rPr>
        <w:t xml:space="preserve"> to track these closely,</w:t>
      </w:r>
      <w:r w:rsidRPr="002E0E82">
        <w:rPr>
          <w:rFonts w:ascii="Arial" w:eastAsia="Times New Roman" w:hAnsi="Arial" w:cs="Arial"/>
          <w:sz w:val="24"/>
          <w:szCs w:val="24"/>
        </w:rPr>
        <w:t xml:space="preserve"> and changing Park Development to Buell Park Development; closed hearing &amp; reopened regular meeting.</w:t>
      </w:r>
    </w:p>
    <w:p w14:paraId="51140477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FC36C8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>Motion by Cross, supported by Merrill, to approve Supervisor's receipt of the Treasurer's Report; AIF; Motion carried.</w:t>
      </w:r>
    </w:p>
    <w:p w14:paraId="71CE3932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752941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>Motion by Merrill, supported by Cross, to approve the monthly bills, adding Republic Services$2,157.51 and remaining bills for the month; AIF; Motion carried.</w:t>
      </w:r>
    </w:p>
    <w:p w14:paraId="1CBC6048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0CB78F" w14:textId="12444ECD" w:rsidR="000A1B22" w:rsidRPr="002E0E82" w:rsidRDefault="000A1B2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>NEW BUSINESS</w:t>
      </w:r>
    </w:p>
    <w:p w14:paraId="529C7DA1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>Motion by Merrill, supported by Monk, to approve the 2022 HHW Collection $350.00; AIF; Motion carried.</w:t>
      </w:r>
    </w:p>
    <w:p w14:paraId="588C59A9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4C6215" w14:textId="00394988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>Motion</w:t>
      </w:r>
      <w:r w:rsidR="0034757E" w:rsidRPr="003564B1">
        <w:rPr>
          <w:rFonts w:ascii="Arial" w:eastAsia="Times New Roman" w:hAnsi="Arial" w:cs="Arial"/>
          <w:sz w:val="24"/>
          <w:szCs w:val="24"/>
        </w:rPr>
        <w:t xml:space="preserve"> </w:t>
      </w:r>
      <w:r w:rsidRPr="002E0E82">
        <w:rPr>
          <w:rFonts w:ascii="Arial" w:eastAsia="Times New Roman" w:hAnsi="Arial" w:cs="Arial"/>
          <w:sz w:val="24"/>
          <w:szCs w:val="24"/>
        </w:rPr>
        <w:t>by </w:t>
      </w:r>
      <w:r w:rsidR="0034757E" w:rsidRPr="003564B1">
        <w:rPr>
          <w:rFonts w:ascii="Arial" w:eastAsia="Times New Roman" w:hAnsi="Arial" w:cs="Arial"/>
          <w:sz w:val="24"/>
          <w:szCs w:val="24"/>
        </w:rPr>
        <w:t xml:space="preserve">Girven, </w:t>
      </w:r>
      <w:r w:rsidRPr="002E0E82">
        <w:rPr>
          <w:rFonts w:ascii="Arial" w:eastAsia="Times New Roman" w:hAnsi="Arial" w:cs="Arial"/>
          <w:sz w:val="24"/>
          <w:szCs w:val="24"/>
        </w:rPr>
        <w:t>supported by </w:t>
      </w:r>
      <w:proofErr w:type="spellStart"/>
      <w:r w:rsidR="0034757E" w:rsidRPr="003564B1">
        <w:rPr>
          <w:rFonts w:ascii="Arial" w:eastAsia="Times New Roman" w:hAnsi="Arial" w:cs="Arial"/>
          <w:sz w:val="24"/>
          <w:szCs w:val="24"/>
        </w:rPr>
        <w:t>Schweyer</w:t>
      </w:r>
      <w:proofErr w:type="spellEnd"/>
      <w:r w:rsidRPr="002E0E82">
        <w:rPr>
          <w:rFonts w:ascii="Arial" w:eastAsia="Times New Roman" w:hAnsi="Arial" w:cs="Arial"/>
          <w:sz w:val="24"/>
          <w:szCs w:val="24"/>
        </w:rPr>
        <w:t xml:space="preserve"> to approve the Budget Resolution</w:t>
      </w:r>
      <w:r w:rsidR="0034757E" w:rsidRPr="003564B1">
        <w:rPr>
          <w:rFonts w:ascii="Arial" w:eastAsia="Times New Roman" w:hAnsi="Arial" w:cs="Arial"/>
          <w:sz w:val="24"/>
          <w:szCs w:val="24"/>
        </w:rPr>
        <w:t>;</w:t>
      </w:r>
      <w:r w:rsidRPr="002E0E82">
        <w:rPr>
          <w:rFonts w:ascii="Arial" w:eastAsia="Times New Roman" w:hAnsi="Arial" w:cs="Arial"/>
          <w:sz w:val="24"/>
          <w:szCs w:val="24"/>
        </w:rPr>
        <w:t xml:space="preserve"> roll call vote - ayes:</w:t>
      </w:r>
      <w:r w:rsidR="0034757E" w:rsidRPr="003564B1">
        <w:rPr>
          <w:rFonts w:ascii="Arial" w:eastAsia="Times New Roman" w:hAnsi="Arial" w:cs="Arial"/>
          <w:sz w:val="24"/>
          <w:szCs w:val="24"/>
        </w:rPr>
        <w:t xml:space="preserve">  Cross, Girven, </w:t>
      </w:r>
      <w:proofErr w:type="spellStart"/>
      <w:r w:rsidR="0034757E" w:rsidRPr="003564B1">
        <w:rPr>
          <w:rFonts w:ascii="Arial" w:eastAsia="Times New Roman" w:hAnsi="Arial" w:cs="Arial"/>
          <w:sz w:val="24"/>
          <w:szCs w:val="24"/>
        </w:rPr>
        <w:t>Schweyer</w:t>
      </w:r>
      <w:proofErr w:type="spellEnd"/>
      <w:r w:rsidR="0034757E" w:rsidRPr="003564B1">
        <w:rPr>
          <w:rFonts w:ascii="Arial" w:eastAsia="Times New Roman" w:hAnsi="Arial" w:cs="Arial"/>
          <w:sz w:val="24"/>
          <w:szCs w:val="24"/>
        </w:rPr>
        <w:t>, Monk, Merrill; AIF; Motion carried.</w:t>
      </w:r>
      <w:r w:rsidR="000A1B22" w:rsidRPr="003564B1">
        <w:rPr>
          <w:rFonts w:ascii="Arial" w:eastAsia="Times New Roman" w:hAnsi="Arial" w:cs="Arial"/>
          <w:sz w:val="24"/>
          <w:szCs w:val="24"/>
        </w:rPr>
        <w:t xml:space="preserve">  S</w:t>
      </w:r>
      <w:r w:rsidRPr="002E0E82">
        <w:rPr>
          <w:rFonts w:ascii="Arial" w:eastAsia="Times New Roman" w:hAnsi="Arial" w:cs="Arial"/>
          <w:sz w:val="24"/>
          <w:szCs w:val="24"/>
        </w:rPr>
        <w:t xml:space="preserve">alary resolutions </w:t>
      </w:r>
      <w:r w:rsidR="000A1B22" w:rsidRPr="003564B1">
        <w:rPr>
          <w:rFonts w:ascii="Arial" w:eastAsia="Times New Roman" w:hAnsi="Arial" w:cs="Arial"/>
          <w:sz w:val="24"/>
          <w:szCs w:val="24"/>
        </w:rPr>
        <w:t xml:space="preserve">will be drafted and voted on </w:t>
      </w:r>
      <w:r w:rsidRPr="002E0E82">
        <w:rPr>
          <w:rFonts w:ascii="Arial" w:eastAsia="Times New Roman" w:hAnsi="Arial" w:cs="Arial"/>
          <w:sz w:val="24"/>
          <w:szCs w:val="24"/>
        </w:rPr>
        <w:t>in April</w:t>
      </w:r>
      <w:r w:rsidR="0034757E" w:rsidRPr="003564B1">
        <w:rPr>
          <w:rFonts w:ascii="Arial" w:eastAsia="Times New Roman" w:hAnsi="Arial" w:cs="Arial"/>
          <w:sz w:val="24"/>
          <w:szCs w:val="24"/>
        </w:rPr>
        <w:t xml:space="preserve"> at beginning of meeting.</w:t>
      </w:r>
    </w:p>
    <w:p w14:paraId="045BABAE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D5E2D7" w14:textId="60B687AD" w:rsidR="002E0E82" w:rsidRPr="002E0E82" w:rsidRDefault="000A1B2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 xml:space="preserve">The </w:t>
      </w:r>
      <w:r w:rsidR="002E0E82" w:rsidRPr="002E0E82">
        <w:rPr>
          <w:rFonts w:ascii="Arial" w:eastAsia="Times New Roman" w:hAnsi="Arial" w:cs="Arial"/>
          <w:sz w:val="24"/>
          <w:szCs w:val="24"/>
        </w:rPr>
        <w:t>Sewer Authority is awaiting a public hearing to inform the public re</w:t>
      </w:r>
      <w:r w:rsidRPr="003564B1">
        <w:rPr>
          <w:rFonts w:ascii="Arial" w:eastAsia="Times New Roman" w:hAnsi="Arial" w:cs="Arial"/>
          <w:sz w:val="24"/>
          <w:szCs w:val="24"/>
        </w:rPr>
        <w:t xml:space="preserve">garding research and development, and with that begins a </w:t>
      </w:r>
      <w:r w:rsidR="002E0E82" w:rsidRPr="002E0E82">
        <w:rPr>
          <w:rFonts w:ascii="Arial" w:eastAsia="Times New Roman" w:hAnsi="Arial" w:cs="Arial"/>
          <w:sz w:val="24"/>
          <w:szCs w:val="24"/>
        </w:rPr>
        <w:t>45</w:t>
      </w:r>
      <w:r w:rsidRPr="003564B1">
        <w:rPr>
          <w:rFonts w:ascii="Arial" w:eastAsia="Times New Roman" w:hAnsi="Arial" w:cs="Arial"/>
          <w:sz w:val="24"/>
          <w:szCs w:val="24"/>
        </w:rPr>
        <w:t>-</w:t>
      </w:r>
      <w:r w:rsidR="002E0E82" w:rsidRPr="002E0E82">
        <w:rPr>
          <w:rFonts w:ascii="Arial" w:eastAsia="Times New Roman" w:hAnsi="Arial" w:cs="Arial"/>
          <w:sz w:val="24"/>
          <w:szCs w:val="24"/>
        </w:rPr>
        <w:t>day response time</w:t>
      </w:r>
      <w:r w:rsidRPr="003564B1">
        <w:rPr>
          <w:rFonts w:ascii="Arial" w:eastAsia="Times New Roman" w:hAnsi="Arial" w:cs="Arial"/>
          <w:sz w:val="24"/>
          <w:szCs w:val="24"/>
        </w:rPr>
        <w:t>.</w:t>
      </w:r>
    </w:p>
    <w:p w14:paraId="676C2786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351C37" w14:textId="7EFBB60D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>Recycling discussion about where to go from here to address recycling</w:t>
      </w:r>
      <w:r w:rsidR="00FD1231" w:rsidRPr="003564B1">
        <w:rPr>
          <w:rFonts w:ascii="Arial" w:eastAsia="Times New Roman" w:hAnsi="Arial" w:cs="Arial"/>
          <w:sz w:val="24"/>
          <w:szCs w:val="24"/>
        </w:rPr>
        <w:t xml:space="preserve"> issues previously discussed.  </w:t>
      </w:r>
    </w:p>
    <w:p w14:paraId="7F885054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B3D070" w14:textId="1177C4FD" w:rsidR="002E0E82" w:rsidRPr="002E0E82" w:rsidRDefault="000A1B2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>APPOINTMENTS</w:t>
      </w:r>
    </w:p>
    <w:p w14:paraId="665013A7" w14:textId="3B5D2851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 xml:space="preserve">Motion by Merrill, supported by Monk, to appoint Kathy Runyon to the Planning Commission with </w:t>
      </w:r>
      <w:r w:rsidR="000A1B22" w:rsidRPr="003564B1">
        <w:rPr>
          <w:rFonts w:ascii="Arial" w:eastAsia="Times New Roman" w:hAnsi="Arial" w:cs="Arial"/>
          <w:sz w:val="24"/>
          <w:szCs w:val="24"/>
        </w:rPr>
        <w:t xml:space="preserve">the </w:t>
      </w:r>
      <w:r w:rsidRPr="002E0E82">
        <w:rPr>
          <w:rFonts w:ascii="Arial" w:eastAsia="Times New Roman" w:hAnsi="Arial" w:cs="Arial"/>
          <w:sz w:val="24"/>
          <w:szCs w:val="24"/>
        </w:rPr>
        <w:t xml:space="preserve">term </w:t>
      </w:r>
      <w:r w:rsidR="00FD1231" w:rsidRPr="003564B1">
        <w:rPr>
          <w:rFonts w:ascii="Arial" w:eastAsia="Times New Roman" w:hAnsi="Arial" w:cs="Arial"/>
          <w:sz w:val="24"/>
          <w:szCs w:val="24"/>
        </w:rPr>
        <w:t xml:space="preserve">beginning </w:t>
      </w:r>
      <w:r w:rsidRPr="002E0E82">
        <w:rPr>
          <w:rFonts w:ascii="Arial" w:eastAsia="Times New Roman" w:hAnsi="Arial" w:cs="Arial"/>
          <w:sz w:val="24"/>
          <w:szCs w:val="24"/>
        </w:rPr>
        <w:t>April 1, 2022 through December 20, 2023; AIF; Motion carried.</w:t>
      </w:r>
    </w:p>
    <w:p w14:paraId="290EEC00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8078EB" w14:textId="5F4048AB" w:rsidR="002E0E82" w:rsidRPr="003564B1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>REPORTS</w:t>
      </w:r>
    </w:p>
    <w:p w14:paraId="4030A389" w14:textId="4FDEE346" w:rsidR="00FD1231" w:rsidRPr="003564B1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>Planning will meet next week.</w:t>
      </w:r>
    </w:p>
    <w:p w14:paraId="34C1E63F" w14:textId="0DAAD55B" w:rsidR="00FD1231" w:rsidRPr="003564B1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C7CF0F" w14:textId="18D97E09" w:rsidR="00FD1231" w:rsidRPr="003564B1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>Recreation Committee report given by C. Merrill.</w:t>
      </w:r>
    </w:p>
    <w:p w14:paraId="6AC4E8FF" w14:textId="1F2B74A7" w:rsidR="00FD1231" w:rsidRPr="003564B1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26E170" w14:textId="0DD4743C" w:rsidR="00FD1231" w:rsidRPr="003564B1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>Lakeside Park gate will be completed by Mike Farnsworth with a cost of $375.00.</w:t>
      </w:r>
    </w:p>
    <w:p w14:paraId="4CA70004" w14:textId="3DB86D26" w:rsidR="00FD1231" w:rsidRPr="003564B1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402085" w14:textId="2A7BE2E9" w:rsidR="00FD1231" w:rsidRPr="003564B1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>Meeting adjourned at 7:16 pm.</w:t>
      </w:r>
    </w:p>
    <w:p w14:paraId="6DBCD890" w14:textId="00CCF6F1" w:rsidR="00FD1231" w:rsidRPr="003564B1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663ED3" w14:textId="4B7FD534" w:rsidR="00FD1231" w:rsidRPr="003564B1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>Respectfully submitted,</w:t>
      </w:r>
      <w:r w:rsidR="000A1B22" w:rsidRPr="003564B1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A88817B" w14:textId="7288DAB3" w:rsidR="002E0E82" w:rsidRPr="003564B1" w:rsidRDefault="00FD1231" w:rsidP="000A1B22">
      <w:pPr>
        <w:spacing w:after="0" w:line="240" w:lineRule="auto"/>
        <w:rPr>
          <w:rFonts w:ascii="Arial" w:hAnsi="Arial" w:cs="Arial"/>
        </w:rPr>
      </w:pPr>
      <w:r w:rsidRPr="003564B1">
        <w:rPr>
          <w:rFonts w:ascii="Arial" w:eastAsia="Times New Roman" w:hAnsi="Arial" w:cs="Arial"/>
          <w:sz w:val="24"/>
          <w:szCs w:val="24"/>
        </w:rPr>
        <w:t>Amy Cross, Clerk</w:t>
      </w:r>
    </w:p>
    <w:sectPr w:rsidR="002E0E82" w:rsidRPr="003564B1" w:rsidSect="003564B1">
      <w:pgSz w:w="12240" w:h="15840"/>
      <w:pgMar w:top="576" w:right="576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82"/>
    <w:rsid w:val="000A1B22"/>
    <w:rsid w:val="002E0E82"/>
    <w:rsid w:val="0034757E"/>
    <w:rsid w:val="003564B1"/>
    <w:rsid w:val="00941E87"/>
    <w:rsid w:val="00C05FB4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936B"/>
  <w15:chartTrackingRefBased/>
  <w15:docId w15:val="{866EB0B8-8793-4357-BFF0-666C7AC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4</cp:revision>
  <dcterms:created xsi:type="dcterms:W3CDTF">2022-04-05T12:06:00Z</dcterms:created>
  <dcterms:modified xsi:type="dcterms:W3CDTF">2022-04-06T15:03:00Z</dcterms:modified>
</cp:coreProperties>
</file>