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99A420" w14:textId="70B225FF" w:rsidR="004B0A54" w:rsidRPr="00DF2B73" w:rsidRDefault="00DF2B73" w:rsidP="00DF2B73">
      <w:pPr>
        <w:jc w:val="center"/>
        <w:rPr>
          <w:b/>
          <w:bCs/>
          <w:sz w:val="24"/>
          <w:szCs w:val="24"/>
        </w:rPr>
      </w:pPr>
      <w:r w:rsidRPr="00DF2B73">
        <w:rPr>
          <w:b/>
          <w:bCs/>
          <w:sz w:val="24"/>
          <w:szCs w:val="24"/>
        </w:rPr>
        <w:t>PLEASANTON TOWNSHIP</w:t>
      </w:r>
    </w:p>
    <w:p w14:paraId="301BD5F6" w14:textId="632B8F4A" w:rsidR="00DF2B73" w:rsidRPr="00DF2B73" w:rsidRDefault="00DF2B73" w:rsidP="00DF2B73">
      <w:pPr>
        <w:jc w:val="center"/>
        <w:rPr>
          <w:b/>
          <w:bCs/>
          <w:sz w:val="24"/>
          <w:szCs w:val="24"/>
        </w:rPr>
      </w:pPr>
      <w:r w:rsidRPr="00DF2B73">
        <w:rPr>
          <w:b/>
          <w:bCs/>
          <w:sz w:val="24"/>
          <w:szCs w:val="24"/>
        </w:rPr>
        <w:t>SPECIAL MEETING</w:t>
      </w:r>
    </w:p>
    <w:p w14:paraId="3B1AF585" w14:textId="634D04CC" w:rsidR="00DF2B73" w:rsidRPr="00DF2B73" w:rsidRDefault="00DF2B73" w:rsidP="00DF2B73">
      <w:pPr>
        <w:jc w:val="center"/>
        <w:rPr>
          <w:b/>
          <w:bCs/>
          <w:sz w:val="24"/>
          <w:szCs w:val="24"/>
        </w:rPr>
      </w:pPr>
      <w:r w:rsidRPr="00DF2B73">
        <w:rPr>
          <w:b/>
          <w:bCs/>
          <w:sz w:val="24"/>
          <w:szCs w:val="24"/>
        </w:rPr>
        <w:t>Re: Fire Millage ballot language</w:t>
      </w:r>
    </w:p>
    <w:p w14:paraId="5DE726F1" w14:textId="353A070A" w:rsidR="00DF2B73" w:rsidRDefault="00DF2B73" w:rsidP="00E3075C">
      <w:pPr>
        <w:jc w:val="center"/>
      </w:pPr>
      <w:r w:rsidRPr="00DF2B73">
        <w:rPr>
          <w:b/>
          <w:bCs/>
          <w:sz w:val="24"/>
          <w:szCs w:val="24"/>
        </w:rPr>
        <w:t>Tuesday, April 9, 2024 5:45 PM</w:t>
      </w:r>
    </w:p>
    <w:p w14:paraId="7E67A47C" w14:textId="28AA3D3B" w:rsidR="00DF2B73" w:rsidRPr="00E3075C" w:rsidRDefault="00DF2B73" w:rsidP="00E3075C">
      <w:pPr>
        <w:jc w:val="center"/>
        <w:rPr>
          <w:b/>
          <w:bCs/>
        </w:rPr>
      </w:pPr>
      <w:r w:rsidRPr="00E3075C">
        <w:rPr>
          <w:b/>
          <w:bCs/>
        </w:rPr>
        <w:t>Approved Minutes</w:t>
      </w:r>
    </w:p>
    <w:p w14:paraId="474B1F9F" w14:textId="3F965E9D" w:rsidR="00DF2B73" w:rsidRDefault="00DF2B73">
      <w:r>
        <w:t>Meeting called to order at 5:45 PM by Chairperson Harvey.</w:t>
      </w:r>
    </w:p>
    <w:p w14:paraId="6DFEA95C" w14:textId="605ACD2E" w:rsidR="00DF2B73" w:rsidRDefault="00DF2B73">
      <w:r>
        <w:t>Present:  Schweyer, Monk, Harvey, Merrill and Girven</w:t>
      </w:r>
    </w:p>
    <w:p w14:paraId="082AD417" w14:textId="40DE1ED0" w:rsidR="00DF2B73" w:rsidRDefault="00DF2B73">
      <w:r>
        <w:t>Public Comment—None</w:t>
      </w:r>
    </w:p>
    <w:p w14:paraId="255FBF9F" w14:textId="6B7577A8" w:rsidR="00DF2B73" w:rsidRDefault="00DF2B73">
      <w:r>
        <w:t xml:space="preserve">Motion by </w:t>
      </w:r>
      <w:r w:rsidRPr="00E3075C">
        <w:rPr>
          <w:u w:val="single"/>
        </w:rPr>
        <w:t>__</w:t>
      </w:r>
      <w:r w:rsidR="00E3075C" w:rsidRPr="00E3075C">
        <w:rPr>
          <w:u w:val="single"/>
        </w:rPr>
        <w:t>Girven</w:t>
      </w:r>
      <w:r w:rsidRPr="00E3075C">
        <w:rPr>
          <w:u w:val="single"/>
        </w:rPr>
        <w:t>_____</w:t>
      </w:r>
      <w:r>
        <w:t xml:space="preserve"> supported by </w:t>
      </w:r>
      <w:r w:rsidRPr="00E3075C">
        <w:rPr>
          <w:u w:val="single"/>
        </w:rPr>
        <w:t>__</w:t>
      </w:r>
      <w:r w:rsidR="00E3075C" w:rsidRPr="00E3075C">
        <w:rPr>
          <w:u w:val="single"/>
        </w:rPr>
        <w:t>Schweyer</w:t>
      </w:r>
      <w:r w:rsidRPr="00E3075C">
        <w:rPr>
          <w:u w:val="single"/>
        </w:rPr>
        <w:t>__</w:t>
      </w:r>
      <w:r>
        <w:t>, to approve the</w:t>
      </w:r>
      <w:r w:rsidR="00202EB9">
        <w:t xml:space="preserve"> resolution</w:t>
      </w:r>
      <w:r w:rsidR="003E1A34">
        <w:t xml:space="preserve"> </w:t>
      </w:r>
      <w:r w:rsidR="00E31DFB">
        <w:t xml:space="preserve">and approve the ballot language for renewal of </w:t>
      </w:r>
      <w:r w:rsidR="00202EB9">
        <w:t xml:space="preserve"> </w:t>
      </w:r>
      <w:r>
        <w:t xml:space="preserve">fire millage </w:t>
      </w:r>
      <w:r w:rsidR="00832B1C">
        <w:t>to be placed on the</w:t>
      </w:r>
      <w:r>
        <w:t xml:space="preserve"> August</w:t>
      </w:r>
      <w:r w:rsidR="00531DD2">
        <w:t xml:space="preserve"> 6, 2024</w:t>
      </w:r>
      <w:r>
        <w:t xml:space="preserve"> election</w:t>
      </w:r>
      <w:r w:rsidR="00832B1C">
        <w:t xml:space="preserve"> ballot</w:t>
      </w:r>
      <w:r>
        <w:t>.</w:t>
      </w:r>
    </w:p>
    <w:p w14:paraId="56F78FEA" w14:textId="5EB6434D" w:rsidR="00DF2B73" w:rsidRDefault="00DF2B73">
      <w:r>
        <w:t xml:space="preserve">Roll Call Vote: </w:t>
      </w:r>
    </w:p>
    <w:p w14:paraId="7D4B3836" w14:textId="1332718D" w:rsidR="00DF2B73" w:rsidRDefault="00DF2B73">
      <w:r>
        <w:t xml:space="preserve">Ayes: </w:t>
      </w:r>
      <w:r w:rsidRPr="00E3075C">
        <w:rPr>
          <w:u w:val="single"/>
        </w:rPr>
        <w:t>__</w:t>
      </w:r>
      <w:r w:rsidR="00E3075C" w:rsidRPr="00E3075C">
        <w:rPr>
          <w:u w:val="single"/>
        </w:rPr>
        <w:t>Girven, Schweyer, Monk, Harvey and Merrill</w:t>
      </w:r>
      <w:r w:rsidRPr="00E3075C">
        <w:rPr>
          <w:u w:val="single"/>
        </w:rPr>
        <w:t>_____________</w:t>
      </w:r>
    </w:p>
    <w:p w14:paraId="1A8654C3" w14:textId="3BAD58FA" w:rsidR="00DF2B73" w:rsidRDefault="00DF2B73">
      <w:r>
        <w:t xml:space="preserve">Nays: </w:t>
      </w:r>
      <w:r w:rsidRPr="00E3075C">
        <w:rPr>
          <w:u w:val="single"/>
        </w:rPr>
        <w:t>____</w:t>
      </w:r>
      <w:r w:rsidR="00E3075C" w:rsidRPr="00E3075C">
        <w:rPr>
          <w:u w:val="single"/>
        </w:rPr>
        <w:t>None</w:t>
      </w:r>
      <w:r w:rsidRPr="00E3075C">
        <w:rPr>
          <w:u w:val="single"/>
        </w:rPr>
        <w:t>__________________</w:t>
      </w:r>
      <w:r w:rsidR="00E3075C">
        <w:rPr>
          <w:u w:val="single"/>
        </w:rPr>
        <w:t>____</w:t>
      </w:r>
      <w:r w:rsidRPr="00E3075C">
        <w:rPr>
          <w:u w:val="single"/>
        </w:rPr>
        <w:t>____________________</w:t>
      </w:r>
    </w:p>
    <w:p w14:paraId="57F468B3" w14:textId="0C952E41" w:rsidR="00DF2B73" w:rsidRDefault="00DF2B73">
      <w:r>
        <w:t>Meeting Adjourned 5:50 PM</w:t>
      </w:r>
    </w:p>
    <w:p w14:paraId="1E5F0028" w14:textId="1D22A034" w:rsidR="00DF2B73" w:rsidRDefault="00DF2B73">
      <w:r>
        <w:t xml:space="preserve">Respectfully submitted, </w:t>
      </w:r>
    </w:p>
    <w:p w14:paraId="4D98C1EC" w14:textId="21D7924B" w:rsidR="00DF2B73" w:rsidRDefault="00DF2B73">
      <w:r>
        <w:t>Carol Merrill, Clerk</w:t>
      </w:r>
    </w:p>
    <w:p w14:paraId="7F04FD80" w14:textId="0AD25606" w:rsidR="00DF2B73" w:rsidRDefault="00DF2B73" w:rsidP="00DF2B73">
      <w:pPr>
        <w:widowControl w:val="0"/>
        <w:tabs>
          <w:tab w:val="center" w:pos="4680"/>
        </w:tabs>
        <w:rPr>
          <w:rFonts w:ascii="Arial" w:hAnsi="Arial"/>
        </w:rPr>
      </w:pPr>
      <w:r>
        <w:rPr>
          <w:rFonts w:ascii="Arial" w:hAnsi="Arial"/>
          <w:b/>
        </w:rPr>
        <w:tab/>
        <w:t>PLEASANTON TOWNSHIP</w:t>
      </w:r>
    </w:p>
    <w:p w14:paraId="7D7E0A36" w14:textId="77777777" w:rsidR="00DF2B73" w:rsidRDefault="00DF2B73" w:rsidP="00DF2B73">
      <w:pPr>
        <w:widowControl w:val="0"/>
        <w:rPr>
          <w:rFonts w:ascii="Arial" w:hAnsi="Arial"/>
        </w:rPr>
      </w:pPr>
    </w:p>
    <w:p w14:paraId="675ABD6A" w14:textId="77777777" w:rsidR="00DF2B73" w:rsidRDefault="00DF2B73" w:rsidP="00DF2B73">
      <w:pPr>
        <w:widowControl w:val="0"/>
        <w:tabs>
          <w:tab w:val="center" w:pos="4680"/>
        </w:tabs>
        <w:rPr>
          <w:rFonts w:ascii="Arial" w:hAnsi="Arial"/>
        </w:rPr>
      </w:pPr>
      <w:r>
        <w:rPr>
          <w:rFonts w:ascii="Arial" w:hAnsi="Arial"/>
        </w:rPr>
        <w:tab/>
      </w:r>
      <w:r>
        <w:rPr>
          <w:rFonts w:ascii="Arial" w:hAnsi="Arial"/>
          <w:b/>
        </w:rPr>
        <w:t>Proposal to Renew Fire Millage</w:t>
      </w:r>
    </w:p>
    <w:p w14:paraId="1F2178D5" w14:textId="77777777" w:rsidR="00DF2B73" w:rsidRDefault="00DF2B73" w:rsidP="00DF2B73">
      <w:pPr>
        <w:widowControl w:val="0"/>
        <w:rPr>
          <w:rFonts w:ascii="Arial" w:hAnsi="Arial"/>
        </w:rPr>
      </w:pPr>
    </w:p>
    <w:p w14:paraId="62253761" w14:textId="77777777" w:rsidR="00DF2B73" w:rsidRDefault="00DF2B73" w:rsidP="00DF2B73">
      <w:pPr>
        <w:widowControl w:val="0"/>
        <w:ind w:left="720"/>
        <w:rPr>
          <w:rFonts w:ascii="Arial" w:hAnsi="Arial"/>
        </w:rPr>
      </w:pPr>
      <w:r>
        <w:rPr>
          <w:rFonts w:ascii="Arial" w:hAnsi="Arial"/>
          <w:i/>
        </w:rPr>
        <w:t>This proposal reestablishes the 1 mill</w:t>
      </w:r>
      <w:r>
        <w:rPr>
          <w:rFonts w:ascii="Arial" w:hAnsi="Arial"/>
        </w:rPr>
        <w:t xml:space="preserve"> </w:t>
      </w:r>
      <w:r>
        <w:rPr>
          <w:rFonts w:ascii="Arial" w:hAnsi="Arial"/>
          <w:i/>
        </w:rPr>
        <w:t>fire millage previously approved by the electors that expired after the December, 2023 levy.  Specifically, the proposal renews the current .9839 mills that was allowed to be levied and restores the .0161 mills</w:t>
      </w:r>
      <w:r>
        <w:rPr>
          <w:rFonts w:ascii="Arial" w:hAnsi="Arial"/>
        </w:rPr>
        <w:t xml:space="preserve"> </w:t>
      </w:r>
      <w:r>
        <w:rPr>
          <w:rFonts w:ascii="Arial" w:hAnsi="Arial"/>
          <w:i/>
        </w:rPr>
        <w:t>previously rolled back by the Headlee Amendment.</w:t>
      </w:r>
    </w:p>
    <w:p w14:paraId="48CA6053" w14:textId="77777777" w:rsidR="00DF2B73" w:rsidRDefault="00DF2B73" w:rsidP="00DF2B73">
      <w:pPr>
        <w:widowControl w:val="0"/>
        <w:rPr>
          <w:rFonts w:ascii="Arial" w:hAnsi="Arial"/>
        </w:rPr>
      </w:pPr>
    </w:p>
    <w:p w14:paraId="16DE330F" w14:textId="6C4DA827" w:rsidR="00DF2B73" w:rsidRDefault="00DF2B73" w:rsidP="00DF2B73">
      <w:pPr>
        <w:widowControl w:val="0"/>
        <w:ind w:left="720"/>
      </w:pPr>
      <w:r>
        <w:rPr>
          <w:rFonts w:ascii="Swiss" w:hAnsi="Swiss"/>
        </w:rPr>
        <w:t>Shall the limitation on the amount of ad valorem taxes which may be levied by</w:t>
      </w:r>
      <w:r>
        <w:rPr>
          <w:rFonts w:ascii="Arial" w:hAnsi="Arial"/>
        </w:rPr>
        <w:t xml:space="preserve"> the Township of Pleasanton, Manistee County, Michigan, against taxable property in the Township be increased by up to 1 mill ($1.00 per $1,000 of taxable value) for a period of four (4) years, 2024 through 2027, inclusive, for the purpose of providing funds for fire protection, and shall the Township levy such millage for this purpose?  If approved and levied in its entirety, this millage would raise an estimated $7</w:t>
      </w:r>
      <w:r w:rsidR="00FE2973">
        <w:rPr>
          <w:rFonts w:ascii="Arial" w:hAnsi="Arial"/>
        </w:rPr>
        <w:t>2,163</w:t>
      </w:r>
      <w:r>
        <w:rPr>
          <w:rFonts w:ascii="Arial" w:hAnsi="Arial"/>
        </w:rPr>
        <w:t xml:space="preserve"> for the Township when first levied in 2024.</w:t>
      </w:r>
    </w:p>
    <w:p w14:paraId="6559974B" w14:textId="77777777" w:rsidR="00DF2B73" w:rsidRDefault="00DF2B73" w:rsidP="00DF2B73">
      <w:pPr>
        <w:widowControl w:val="0"/>
      </w:pPr>
    </w:p>
    <w:p w14:paraId="390E1813" w14:textId="77777777" w:rsidR="00DF2B73" w:rsidRDefault="00DF2B73" w:rsidP="00DF2B73">
      <w:pPr>
        <w:widowControl w:val="0"/>
        <w:rPr>
          <w:rFonts w:ascii="Arial" w:hAnsi="Arial"/>
        </w:rPr>
      </w:pPr>
      <w:r>
        <w:rPr>
          <w:rFonts w:ascii="Arial" w:hAnsi="Arial"/>
        </w:rPr>
        <w:tab/>
      </w:r>
      <w:r>
        <w:rPr>
          <w:rFonts w:ascii="Arial" w:hAnsi="Arial"/>
        </w:rPr>
        <w:tab/>
      </w:r>
      <w:r>
        <w:rPr>
          <w:rFonts w:ascii="Arial" w:hAnsi="Arial"/>
        </w:rPr>
        <w:tab/>
        <w:t>(   ) Yes</w:t>
      </w:r>
    </w:p>
    <w:p w14:paraId="6CBE6618" w14:textId="77777777" w:rsidR="00DF2B73" w:rsidRDefault="00DF2B73" w:rsidP="00DF2B73">
      <w:pPr>
        <w:widowControl w:val="0"/>
        <w:rPr>
          <w:rFonts w:ascii="Arial" w:hAnsi="Arial"/>
        </w:rPr>
      </w:pPr>
    </w:p>
    <w:p w14:paraId="2B1873C1" w14:textId="06FC5394" w:rsidR="00DF2B73" w:rsidRDefault="00DF2B73" w:rsidP="00DF2B73">
      <w:pPr>
        <w:widowControl w:val="0"/>
      </w:pPr>
      <w:r>
        <w:rPr>
          <w:rFonts w:ascii="Arial" w:hAnsi="Arial"/>
        </w:rPr>
        <w:tab/>
      </w:r>
      <w:r>
        <w:rPr>
          <w:rFonts w:ascii="Arial" w:hAnsi="Arial"/>
        </w:rPr>
        <w:tab/>
      </w:r>
      <w:r>
        <w:rPr>
          <w:rFonts w:ascii="Arial" w:hAnsi="Arial"/>
        </w:rPr>
        <w:tab/>
        <w:t>(   ) No</w:t>
      </w:r>
    </w:p>
    <w:sectPr w:rsidR="00DF2B73" w:rsidSect="00A755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3"/>
    <w:rsid w:val="00202EB9"/>
    <w:rsid w:val="003E1A34"/>
    <w:rsid w:val="004B0A54"/>
    <w:rsid w:val="00531DD2"/>
    <w:rsid w:val="00832B1C"/>
    <w:rsid w:val="00A75516"/>
    <w:rsid w:val="00BB3EB8"/>
    <w:rsid w:val="00DF2B73"/>
    <w:rsid w:val="00E3075C"/>
    <w:rsid w:val="00E31DFB"/>
    <w:rsid w:val="00FE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8FE1"/>
  <w15:chartTrackingRefBased/>
  <w15:docId w15:val="{BEA8D1ED-60BD-4F6E-A866-6F278F04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cross</dc:creator>
  <cp:keywords/>
  <dc:description/>
  <cp:lastModifiedBy>amy cross</cp:lastModifiedBy>
  <cp:revision>8</cp:revision>
  <dcterms:created xsi:type="dcterms:W3CDTF">2024-03-20T01:52:00Z</dcterms:created>
  <dcterms:modified xsi:type="dcterms:W3CDTF">2024-04-10T14:03:00Z</dcterms:modified>
</cp:coreProperties>
</file>