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15B1" w14:textId="77777777" w:rsidR="00285B92" w:rsidRDefault="00285B92"/>
    <w:p w14:paraId="70E236CD" w14:textId="569EAE70" w:rsidR="00CE7DE9" w:rsidRPr="007C0415" w:rsidRDefault="00CE7DE9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901F68">
        <w:t xml:space="preserve">    </w:t>
      </w:r>
      <w:r w:rsidR="0039624D">
        <w:t xml:space="preserve">  </w:t>
      </w:r>
      <w:r w:rsidR="0039624D">
        <w:tab/>
      </w:r>
      <w:r w:rsidR="00901F68">
        <w:t xml:space="preserve">  </w:t>
      </w:r>
      <w:r w:rsidRPr="007C0415">
        <w:rPr>
          <w:rFonts w:ascii="Arial" w:hAnsi="Arial" w:cs="Arial"/>
          <w:b/>
          <w:bCs/>
          <w:sz w:val="24"/>
          <w:szCs w:val="24"/>
        </w:rPr>
        <w:t>Pleasanton Township</w:t>
      </w:r>
    </w:p>
    <w:p w14:paraId="79636464" w14:textId="66BD0A9B" w:rsidR="00CE7DE9" w:rsidRPr="007C0415" w:rsidRDefault="00CE7DE9">
      <w:pPr>
        <w:rPr>
          <w:rFonts w:ascii="Arial" w:hAnsi="Arial" w:cs="Arial"/>
          <w:b/>
          <w:bCs/>
          <w:sz w:val="24"/>
          <w:szCs w:val="24"/>
        </w:rPr>
      </w:pP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39624D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267C0A">
        <w:rPr>
          <w:rFonts w:ascii="Arial" w:hAnsi="Arial" w:cs="Arial"/>
          <w:b/>
          <w:bCs/>
          <w:sz w:val="24"/>
          <w:szCs w:val="24"/>
        </w:rPr>
        <w:t>September 8</w:t>
      </w:r>
      <w:r w:rsidRPr="007C0415">
        <w:rPr>
          <w:rFonts w:ascii="Arial" w:hAnsi="Arial" w:cs="Arial"/>
          <w:b/>
          <w:bCs/>
          <w:sz w:val="24"/>
          <w:szCs w:val="24"/>
        </w:rPr>
        <w:t>, 2020</w:t>
      </w:r>
    </w:p>
    <w:p w14:paraId="58E00ABE" w14:textId="0FF31BE4" w:rsidR="00CE7DE9" w:rsidRPr="007C0415" w:rsidRDefault="00CE7DE9">
      <w:pPr>
        <w:rPr>
          <w:rFonts w:ascii="Arial" w:hAnsi="Arial" w:cs="Arial"/>
          <w:b/>
          <w:bCs/>
          <w:sz w:val="24"/>
          <w:szCs w:val="24"/>
        </w:rPr>
      </w:pP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</w:r>
      <w:r w:rsidRPr="007C0415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901F6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39624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77E52">
        <w:rPr>
          <w:rFonts w:ascii="Arial" w:hAnsi="Arial" w:cs="Arial"/>
          <w:b/>
          <w:bCs/>
          <w:sz w:val="24"/>
          <w:szCs w:val="24"/>
        </w:rPr>
        <w:t>Approved</w:t>
      </w:r>
      <w:r w:rsidR="00DB78E0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280702E9" w14:textId="50E47D22" w:rsidR="00901F68" w:rsidRDefault="00CE7DE9" w:rsidP="00CE7DE9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285B92">
        <w:rPr>
          <w:rFonts w:ascii="Arial" w:eastAsia="Times New Roman" w:hAnsi="Arial" w:cs="Arial"/>
          <w:color w:val="26282A"/>
          <w:shd w:val="clear" w:color="auto" w:fill="FFFFFF"/>
        </w:rPr>
        <w:t>Meeting called to order at 6 p.m.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Roll call: Schweyer, Merrill, Girven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>, Monk</w:t>
      </w:r>
      <w:r w:rsidR="00901F68"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 xml:space="preserve"> Excused:  Cross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>Agenda approved as presented.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COUNTY COMMISSIONER - Report given by Pauline Jaquish</w:t>
      </w:r>
      <w:r w:rsidRPr="00285B92">
        <w:rPr>
          <w:rFonts w:ascii="Arial" w:eastAsia="Times New Roman" w:hAnsi="Arial" w:cs="Arial"/>
          <w:color w:val="26282A"/>
        </w:rPr>
        <w:br/>
      </w:r>
    </w:p>
    <w:p w14:paraId="1E035B2E" w14:textId="77777777" w:rsidR="00901F68" w:rsidRDefault="00901F68" w:rsidP="00CE7DE9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County Veterans have asked if they can use Pleasanton Hall to have a meeting with local vets.  Merrill to send Janquish who will forward to VA Rep for Manistee County.</w:t>
      </w:r>
    </w:p>
    <w:p w14:paraId="03778102" w14:textId="63A9FA0F" w:rsidR="00267C0A" w:rsidRDefault="00CE7DE9" w:rsidP="00CE7DE9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285B92">
        <w:rPr>
          <w:rFonts w:ascii="Arial" w:eastAsia="Times New Roman" w:hAnsi="Arial" w:cs="Arial"/>
          <w:color w:val="26282A"/>
        </w:rPr>
        <w:br/>
      </w:r>
      <w:r w:rsidR="00267C0A">
        <w:rPr>
          <w:rFonts w:ascii="Arial" w:eastAsia="Times New Roman" w:hAnsi="Arial" w:cs="Arial"/>
          <w:color w:val="26282A"/>
        </w:rPr>
        <w:t xml:space="preserve">Guests:  Jim Reed discussed Cemetery issue and </w:t>
      </w:r>
      <w:r w:rsidR="00901F68">
        <w:rPr>
          <w:rFonts w:ascii="Arial" w:eastAsia="Times New Roman" w:hAnsi="Arial" w:cs="Arial"/>
          <w:color w:val="26282A"/>
        </w:rPr>
        <w:t>parents’</w:t>
      </w:r>
      <w:r w:rsidR="00267C0A">
        <w:rPr>
          <w:rFonts w:ascii="Arial" w:eastAsia="Times New Roman" w:hAnsi="Arial" w:cs="Arial"/>
          <w:color w:val="26282A"/>
        </w:rPr>
        <w:t xml:space="preserve"> grave site.  Also commended board on new park.</w:t>
      </w:r>
    </w:p>
    <w:p w14:paraId="024AEB0F" w14:textId="6365DA00" w:rsidR="00930D8F" w:rsidRDefault="00CE7DE9" w:rsidP="00930D8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Motion by 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>Girven</w:t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, supported by Monk, to approve the 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>August</w:t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 minutes; AIF; Motion carried.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Motion by 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>Merrill</w:t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, supported by Schweyer, to approve Supervisor's receipt of the Treasurer's Report; AIF; Motion carried.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Motion by 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>Girven</w:t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, supported by 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>Schweyer</w:t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, to approve paying the bills adding </w:t>
      </w:r>
      <w:r w:rsidR="00901F68">
        <w:rPr>
          <w:rFonts w:ascii="Arial" w:eastAsia="Times New Roman" w:hAnsi="Arial" w:cs="Arial"/>
          <w:color w:val="26282A"/>
          <w:shd w:val="clear" w:color="auto" w:fill="FFFFFF"/>
        </w:rPr>
        <w:t>K.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 xml:space="preserve">Ware rental refund $50 and Republic Services $1,420 </w:t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; AIF; Motion carried.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CORRESPONDENCE 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>–</w:t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r w:rsidR="00267C0A">
        <w:rPr>
          <w:rFonts w:ascii="Arial" w:eastAsia="Times New Roman" w:hAnsi="Arial" w:cs="Arial"/>
          <w:color w:val="26282A"/>
          <w:shd w:val="clear" w:color="auto" w:fill="FFFFFF"/>
        </w:rPr>
        <w:t>BL Surface Water Test, Lake Improvement Board, DEQ permit, Phyllis Cowden thank you, Pachulski ltr, 911 runs 2020.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NEW BUSINESS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Motion by Merrill, supported by Schweyer, to </w:t>
      </w:r>
      <w:r w:rsidR="00930D8F">
        <w:rPr>
          <w:rFonts w:ascii="Arial" w:eastAsia="Times New Roman" w:hAnsi="Arial" w:cs="Arial"/>
          <w:color w:val="26282A"/>
          <w:shd w:val="clear" w:color="auto" w:fill="FFFFFF"/>
        </w:rPr>
        <w:t>allow Merrill and Cross to sign L4029 for maximum allowed for Fire Protection 1.mil and Regular Operating Budget 1.4556.</w:t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 xml:space="preserve">, roll call vote - ayes, </w:t>
      </w:r>
      <w:r w:rsidR="00930D8F">
        <w:rPr>
          <w:rFonts w:ascii="Arial" w:eastAsia="Times New Roman" w:hAnsi="Arial" w:cs="Arial"/>
          <w:color w:val="26282A"/>
          <w:shd w:val="clear" w:color="auto" w:fill="FFFFFF"/>
        </w:rPr>
        <w:t xml:space="preserve">Merrill, </w:t>
      </w:r>
      <w:r w:rsidRPr="00285B92">
        <w:rPr>
          <w:rFonts w:ascii="Arial" w:eastAsia="Times New Roman" w:hAnsi="Arial" w:cs="Arial"/>
          <w:color w:val="26282A"/>
          <w:shd w:val="clear" w:color="auto" w:fill="FFFFFF"/>
        </w:rPr>
        <w:t>Girven, Schweyer, Monk; Motion carried.</w:t>
      </w:r>
      <w:r w:rsidRPr="00285B92">
        <w:rPr>
          <w:rFonts w:ascii="Arial" w:eastAsia="Times New Roman" w:hAnsi="Arial" w:cs="Arial"/>
          <w:color w:val="26282A"/>
        </w:rPr>
        <w:br/>
      </w:r>
      <w:r w:rsidRPr="00285B92">
        <w:rPr>
          <w:rFonts w:ascii="Arial" w:eastAsia="Times New Roman" w:hAnsi="Arial" w:cs="Arial"/>
          <w:color w:val="26282A"/>
        </w:rPr>
        <w:br/>
        <w:t>UNFINISHED BUSINESS</w:t>
      </w:r>
      <w:r w:rsidRPr="00285B92">
        <w:rPr>
          <w:rFonts w:ascii="Arial" w:eastAsia="Times New Roman" w:hAnsi="Arial" w:cs="Arial"/>
          <w:color w:val="26282A"/>
        </w:rPr>
        <w:br/>
        <w:t>Two Lakes Sewer Authority - nothing to report at this time.</w:t>
      </w:r>
      <w:r w:rsidRPr="00285B92">
        <w:rPr>
          <w:rFonts w:ascii="Arial" w:eastAsia="Times New Roman" w:hAnsi="Arial" w:cs="Arial"/>
          <w:color w:val="26282A"/>
        </w:rPr>
        <w:br/>
      </w:r>
    </w:p>
    <w:p w14:paraId="778FFEB1" w14:textId="6E42A7E3" w:rsidR="00901F68" w:rsidRDefault="00930D8F" w:rsidP="00930D8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Manistee Recreation Association – recommended payment of $712.48- $783.73. Prior year $530.00 sent to MRA.  Noted 13 child</w:t>
      </w:r>
      <w:r w:rsidR="00901F68">
        <w:rPr>
          <w:rFonts w:ascii="Arial" w:eastAsia="Times New Roman" w:hAnsi="Arial" w:cs="Arial"/>
          <w:color w:val="26282A"/>
        </w:rPr>
        <w:t>ren</w:t>
      </w:r>
      <w:r>
        <w:rPr>
          <w:rFonts w:ascii="Arial" w:eastAsia="Times New Roman" w:hAnsi="Arial" w:cs="Arial"/>
          <w:color w:val="26282A"/>
        </w:rPr>
        <w:t xml:space="preserve"> registrations with 16 activities.  Questions regarding </w:t>
      </w:r>
      <w:r w:rsidR="00901F68">
        <w:rPr>
          <w:rFonts w:ascii="Arial" w:eastAsia="Times New Roman" w:hAnsi="Arial" w:cs="Arial"/>
          <w:color w:val="26282A"/>
        </w:rPr>
        <w:t xml:space="preserve">with </w:t>
      </w:r>
      <w:r>
        <w:rPr>
          <w:rFonts w:ascii="Arial" w:eastAsia="Times New Roman" w:hAnsi="Arial" w:cs="Arial"/>
          <w:color w:val="26282A"/>
        </w:rPr>
        <w:t xml:space="preserve">all </w:t>
      </w:r>
      <w:r w:rsidR="00901F68">
        <w:rPr>
          <w:rFonts w:ascii="Arial" w:eastAsia="Times New Roman" w:hAnsi="Arial" w:cs="Arial"/>
          <w:color w:val="26282A"/>
        </w:rPr>
        <w:t xml:space="preserve">spring and summer </w:t>
      </w:r>
      <w:r>
        <w:rPr>
          <w:rFonts w:ascii="Arial" w:eastAsia="Times New Roman" w:hAnsi="Arial" w:cs="Arial"/>
          <w:color w:val="26282A"/>
        </w:rPr>
        <w:t>services being closed why the increase in cost from 2019 to 2020</w:t>
      </w:r>
      <w:r w:rsidR="00901F68">
        <w:rPr>
          <w:rFonts w:ascii="Arial" w:eastAsia="Times New Roman" w:hAnsi="Arial" w:cs="Arial"/>
          <w:color w:val="26282A"/>
        </w:rPr>
        <w:t>.  Tabled till next month so additional answers could be obtained.</w:t>
      </w:r>
    </w:p>
    <w:p w14:paraId="077D44B7" w14:textId="77777777" w:rsidR="00901F68" w:rsidRDefault="00901F68" w:rsidP="00930D8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FEAC83D" w14:textId="77777777" w:rsidR="00901F68" w:rsidRDefault="00901F68" w:rsidP="00930D8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Cemetery – Discussed issues.  Decided as a group to have meeting and walk through the cemetery to look at issues.  Additional review/update of ordinance may be needed.</w:t>
      </w:r>
    </w:p>
    <w:p w14:paraId="53A251AE" w14:textId="77777777" w:rsidR="00901F68" w:rsidRDefault="00CE7DE9" w:rsidP="00901F68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285B92">
        <w:rPr>
          <w:rFonts w:ascii="Arial" w:eastAsia="Times New Roman" w:hAnsi="Arial" w:cs="Arial"/>
          <w:color w:val="26282A"/>
        </w:rPr>
        <w:br/>
        <w:t>PLANNING COMMISSION - Report given by Brenda Monk</w:t>
      </w:r>
      <w:r w:rsidR="00901F68">
        <w:rPr>
          <w:rFonts w:ascii="Arial" w:eastAsia="Times New Roman" w:hAnsi="Arial" w:cs="Arial"/>
          <w:color w:val="26282A"/>
        </w:rPr>
        <w:t xml:space="preserve"> – one special use meeting reported</w:t>
      </w:r>
      <w:r w:rsidRPr="00285B92">
        <w:rPr>
          <w:rFonts w:ascii="Arial" w:eastAsia="Times New Roman" w:hAnsi="Arial" w:cs="Arial"/>
          <w:color w:val="26282A"/>
        </w:rPr>
        <w:br/>
        <w:t>RECREATION COMMITTEE - Report given by Carol Merrill</w:t>
      </w:r>
      <w:r w:rsidR="00901F68">
        <w:rPr>
          <w:rFonts w:ascii="Arial" w:eastAsia="Times New Roman" w:hAnsi="Arial" w:cs="Arial"/>
          <w:color w:val="26282A"/>
        </w:rPr>
        <w:t xml:space="preserve"> – no recent meetings</w:t>
      </w:r>
      <w:r w:rsidRPr="00285B92">
        <w:rPr>
          <w:rFonts w:ascii="Arial" w:eastAsia="Times New Roman" w:hAnsi="Arial" w:cs="Arial"/>
          <w:color w:val="26282A"/>
        </w:rPr>
        <w:br/>
        <w:t xml:space="preserve">LAKE IMPROVEMENT BOARD - Report </w:t>
      </w:r>
      <w:r w:rsidR="00901F68">
        <w:rPr>
          <w:rFonts w:ascii="Arial" w:eastAsia="Times New Roman" w:hAnsi="Arial" w:cs="Arial"/>
          <w:color w:val="26282A"/>
        </w:rPr>
        <w:t>sent out</w:t>
      </w:r>
    </w:p>
    <w:p w14:paraId="7BEA2D45" w14:textId="35D0F139" w:rsidR="00C26E1D" w:rsidRPr="00901F68" w:rsidRDefault="00CE7DE9" w:rsidP="00901F68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285B92">
        <w:rPr>
          <w:rFonts w:ascii="Arial" w:eastAsia="Times New Roman" w:hAnsi="Arial" w:cs="Arial"/>
          <w:color w:val="26282A"/>
        </w:rPr>
        <w:br/>
        <w:t>Meeting adjourned at 7:</w:t>
      </w:r>
      <w:r w:rsidR="00901F68">
        <w:rPr>
          <w:rFonts w:ascii="Arial" w:eastAsia="Times New Roman" w:hAnsi="Arial" w:cs="Arial"/>
          <w:color w:val="26282A"/>
        </w:rPr>
        <w:t>15</w:t>
      </w:r>
      <w:r w:rsidRPr="00285B92">
        <w:rPr>
          <w:rFonts w:ascii="Arial" w:eastAsia="Times New Roman" w:hAnsi="Arial" w:cs="Arial"/>
          <w:color w:val="26282A"/>
        </w:rPr>
        <w:t xml:space="preserve"> p.m.</w:t>
      </w:r>
      <w:r w:rsidR="00285B92">
        <w:rPr>
          <w:rFonts w:ascii="Arial" w:eastAsia="Times New Roman" w:hAnsi="Arial" w:cs="Arial"/>
          <w:color w:val="26282A"/>
        </w:rPr>
        <w:tab/>
      </w:r>
      <w:r w:rsidR="00DC2E70">
        <w:rPr>
          <w:rFonts w:ascii="Arial" w:eastAsia="Times New Roman" w:hAnsi="Arial" w:cs="Arial"/>
          <w:color w:val="26282A"/>
        </w:rPr>
        <w:tab/>
      </w:r>
      <w:r w:rsidR="00DC2E70">
        <w:rPr>
          <w:rFonts w:ascii="Arial" w:eastAsia="Times New Roman" w:hAnsi="Arial" w:cs="Arial"/>
          <w:color w:val="26282A"/>
        </w:rPr>
        <w:tab/>
      </w:r>
      <w:r w:rsidRPr="00285B92">
        <w:rPr>
          <w:rFonts w:ascii="Arial" w:eastAsia="Times New Roman" w:hAnsi="Arial" w:cs="Arial"/>
          <w:color w:val="26282A"/>
        </w:rPr>
        <w:t xml:space="preserve">Respectfully </w:t>
      </w:r>
      <w:r w:rsidR="00DB78E0" w:rsidRPr="00285B92">
        <w:rPr>
          <w:rFonts w:ascii="Arial" w:eastAsia="Times New Roman" w:hAnsi="Arial" w:cs="Arial"/>
          <w:color w:val="26282A"/>
        </w:rPr>
        <w:t>submitted</w:t>
      </w:r>
      <w:r w:rsidR="00DB78E0">
        <w:rPr>
          <w:rFonts w:ascii="Arial" w:eastAsia="Times New Roman" w:hAnsi="Arial" w:cs="Arial"/>
          <w:color w:val="26282A"/>
        </w:rPr>
        <w:t xml:space="preserve">:  </w:t>
      </w:r>
      <w:r w:rsidR="00901F68">
        <w:rPr>
          <w:rFonts w:ascii="Arial" w:eastAsia="Times New Roman" w:hAnsi="Arial" w:cs="Arial"/>
          <w:color w:val="26282A"/>
        </w:rPr>
        <w:t>Brenda Monk, Trustee</w:t>
      </w:r>
    </w:p>
    <w:sectPr w:rsidR="00C26E1D" w:rsidRPr="00901F68" w:rsidSect="00901F68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267C0A"/>
    <w:rsid w:val="00285B92"/>
    <w:rsid w:val="0039624D"/>
    <w:rsid w:val="005F6CDF"/>
    <w:rsid w:val="00656E56"/>
    <w:rsid w:val="007C0415"/>
    <w:rsid w:val="00901F68"/>
    <w:rsid w:val="00930D8F"/>
    <w:rsid w:val="00977E52"/>
    <w:rsid w:val="009B7A73"/>
    <w:rsid w:val="00A00C91"/>
    <w:rsid w:val="00C26E1D"/>
    <w:rsid w:val="00CE7DE9"/>
    <w:rsid w:val="00DB78E0"/>
    <w:rsid w:val="00DC2E70"/>
    <w:rsid w:val="00E658D7"/>
    <w:rsid w:val="00F0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5</cp:revision>
  <dcterms:created xsi:type="dcterms:W3CDTF">2020-10-03T13:48:00Z</dcterms:created>
  <dcterms:modified xsi:type="dcterms:W3CDTF">2020-10-21T15:46:00Z</dcterms:modified>
</cp:coreProperties>
</file>